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71F2770F" w:rsidR="008A22CF" w:rsidRPr="0065107D" w:rsidRDefault="008A22CF" w:rsidP="008A22CF">
      <w:pPr>
        <w:pStyle w:val="3GPPHeader"/>
        <w:spacing w:after="60"/>
      </w:pPr>
      <w:bookmarkStart w:id="0" w:name="_Hlk487029736"/>
      <w:bookmarkEnd w:id="0"/>
      <w:r w:rsidRPr="0065107D">
        <w:t>3GPP TSG-RAN WG4</w:t>
      </w:r>
      <w:r w:rsidR="001D4850" w:rsidRPr="0065107D">
        <w:t xml:space="preserve"> Meeting</w:t>
      </w:r>
      <w:r w:rsidR="005071CC" w:rsidRPr="0065107D">
        <w:t xml:space="preserve"> </w:t>
      </w:r>
      <w:r w:rsidR="005D1E89" w:rsidRPr="0065107D">
        <w:t>#</w:t>
      </w:r>
      <w:r w:rsidR="00887E88" w:rsidRPr="0065107D">
        <w:t>10</w:t>
      </w:r>
      <w:r w:rsidR="00AD7B7D" w:rsidRPr="0065107D">
        <w:t>1</w:t>
      </w:r>
      <w:r w:rsidR="008E75E0" w:rsidRPr="0065107D">
        <w:t>-bis</w:t>
      </w:r>
      <w:r w:rsidR="00421E11" w:rsidRPr="0065107D">
        <w:t>-e</w:t>
      </w:r>
      <w:r w:rsidR="00421E11" w:rsidRPr="0065107D">
        <w:tab/>
      </w:r>
      <w:r w:rsidR="004B60B9" w:rsidRPr="0065107D">
        <w:rPr>
          <w:szCs w:val="24"/>
        </w:rPr>
        <w:t>R4-</w:t>
      </w:r>
      <w:r w:rsidR="00216E7B" w:rsidRPr="0065107D">
        <w:rPr>
          <w:szCs w:val="24"/>
        </w:rPr>
        <w:t>2</w:t>
      </w:r>
      <w:r w:rsidR="008E75E0" w:rsidRPr="0065107D">
        <w:rPr>
          <w:szCs w:val="24"/>
        </w:rPr>
        <w:t>20</w:t>
      </w:r>
      <w:r w:rsidR="00E93841">
        <w:rPr>
          <w:szCs w:val="24"/>
        </w:rPr>
        <w:t>1428</w:t>
      </w:r>
    </w:p>
    <w:p w14:paraId="500197F1" w14:textId="42643691" w:rsidR="005D1E89" w:rsidRPr="0065107D" w:rsidRDefault="00757351" w:rsidP="005D1E89">
      <w:pPr>
        <w:pStyle w:val="3GPPHeader"/>
      </w:pPr>
      <w:bookmarkStart w:id="1" w:name="OLE_LINK3"/>
      <w:bookmarkStart w:id="2" w:name="OLE_LINK4"/>
      <w:r w:rsidRPr="0065107D">
        <w:t>Electronic Meeting</w:t>
      </w:r>
      <w:r w:rsidR="00526BF8" w:rsidRPr="0065107D">
        <w:t xml:space="preserve">, </w:t>
      </w:r>
      <w:r w:rsidR="00DC7F8D" w:rsidRPr="0065107D">
        <w:t>1</w:t>
      </w:r>
      <w:r w:rsidR="008E75E0" w:rsidRPr="0065107D">
        <w:t>7</w:t>
      </w:r>
      <w:r w:rsidR="00CC4A4A" w:rsidRPr="0065107D">
        <w:t xml:space="preserve"> </w:t>
      </w:r>
      <w:r w:rsidR="00526BF8" w:rsidRPr="0065107D">
        <w:t xml:space="preserve">– </w:t>
      </w:r>
      <w:r w:rsidR="008E75E0" w:rsidRPr="0065107D">
        <w:t>25</w:t>
      </w:r>
      <w:r w:rsidR="005D1E89" w:rsidRPr="0065107D">
        <w:t xml:space="preserve"> </w:t>
      </w:r>
      <w:r w:rsidR="008E75E0" w:rsidRPr="0065107D">
        <w:t>January</w:t>
      </w:r>
      <w:r w:rsidR="005D1E89" w:rsidRPr="0065107D">
        <w:t xml:space="preserve"> 20</w:t>
      </w:r>
      <w:r w:rsidR="008E75E0" w:rsidRPr="0065107D">
        <w:t>22</w:t>
      </w:r>
    </w:p>
    <w:bookmarkEnd w:id="1"/>
    <w:bookmarkEnd w:id="2"/>
    <w:p w14:paraId="65F55581" w14:textId="77777777" w:rsidR="008A22CF" w:rsidRPr="0065107D" w:rsidRDefault="008A22CF" w:rsidP="008A22CF">
      <w:pPr>
        <w:pStyle w:val="3GPPHeader"/>
      </w:pPr>
    </w:p>
    <w:p w14:paraId="0FDE225D" w14:textId="280A52A2" w:rsidR="008A22CF" w:rsidRPr="0065107D" w:rsidRDefault="008A22CF" w:rsidP="008A22CF">
      <w:pPr>
        <w:pStyle w:val="3GPPHeader"/>
        <w:rPr>
          <w:sz w:val="22"/>
        </w:rPr>
      </w:pPr>
      <w:r w:rsidRPr="0065107D">
        <w:rPr>
          <w:sz w:val="22"/>
        </w:rPr>
        <w:t>Agenda Item:</w:t>
      </w:r>
      <w:r w:rsidRPr="0065107D">
        <w:rPr>
          <w:sz w:val="22"/>
        </w:rPr>
        <w:tab/>
      </w:r>
      <w:r w:rsidR="00830153" w:rsidRPr="0065107D">
        <w:rPr>
          <w:sz w:val="22"/>
        </w:rPr>
        <w:t>6.6.5.2</w:t>
      </w:r>
    </w:p>
    <w:p w14:paraId="57D8FDDC" w14:textId="6E066D94" w:rsidR="008A22CF" w:rsidRPr="0065107D" w:rsidRDefault="008A22CF" w:rsidP="008A22CF">
      <w:pPr>
        <w:pStyle w:val="3GPPHeader"/>
        <w:rPr>
          <w:sz w:val="22"/>
        </w:rPr>
      </w:pPr>
      <w:r w:rsidRPr="0065107D">
        <w:rPr>
          <w:sz w:val="22"/>
        </w:rPr>
        <w:t>Source:</w:t>
      </w:r>
      <w:r w:rsidRPr="0065107D">
        <w:rPr>
          <w:sz w:val="22"/>
        </w:rPr>
        <w:tab/>
        <w:t>Ericsson</w:t>
      </w:r>
    </w:p>
    <w:p w14:paraId="3A8FC3FA" w14:textId="36DA8AC8" w:rsidR="008A22CF" w:rsidRPr="0065107D" w:rsidRDefault="008A22CF" w:rsidP="00DF5A49">
      <w:pPr>
        <w:pStyle w:val="3GPPHeader"/>
        <w:ind w:left="1701" w:hanging="1701"/>
        <w:rPr>
          <w:sz w:val="22"/>
        </w:rPr>
      </w:pPr>
      <w:r w:rsidRPr="0065107D">
        <w:rPr>
          <w:sz w:val="22"/>
        </w:rPr>
        <w:t>Title:</w:t>
      </w:r>
      <w:r w:rsidRPr="0065107D">
        <w:rPr>
          <w:sz w:val="22"/>
        </w:rPr>
        <w:tab/>
      </w:r>
      <w:r w:rsidR="00B41E69" w:rsidRPr="0065107D">
        <w:rPr>
          <w:sz w:val="22"/>
        </w:rPr>
        <w:t>UE demodulation requirements for DL 1024QAM</w:t>
      </w:r>
    </w:p>
    <w:p w14:paraId="385E2C9B" w14:textId="24249078" w:rsidR="008A22CF" w:rsidRPr="0065107D" w:rsidRDefault="008A22CF" w:rsidP="008A22CF">
      <w:pPr>
        <w:pStyle w:val="3GPPHeader"/>
        <w:rPr>
          <w:sz w:val="22"/>
        </w:rPr>
      </w:pPr>
      <w:r w:rsidRPr="0065107D">
        <w:rPr>
          <w:sz w:val="22"/>
        </w:rPr>
        <w:t>Document for:</w:t>
      </w:r>
      <w:r w:rsidRPr="0065107D">
        <w:rPr>
          <w:sz w:val="22"/>
        </w:rPr>
        <w:tab/>
      </w:r>
      <w:r w:rsidR="00FB47A5" w:rsidRPr="0065107D">
        <w:rPr>
          <w:sz w:val="22"/>
        </w:rPr>
        <w:t>Discussion</w:t>
      </w:r>
    </w:p>
    <w:p w14:paraId="1DE8240F" w14:textId="05E944EA" w:rsidR="009B01F8" w:rsidRPr="0065107D" w:rsidRDefault="009B01F8" w:rsidP="009B01F8">
      <w:pPr>
        <w:pStyle w:val="Heading1"/>
        <w:rPr>
          <w:lang w:val="en-US"/>
        </w:rPr>
      </w:pPr>
      <w:r w:rsidRPr="0065107D">
        <w:rPr>
          <w:lang w:val="en-US"/>
        </w:rPr>
        <w:t>1</w:t>
      </w:r>
      <w:r w:rsidRPr="0065107D">
        <w:rPr>
          <w:lang w:val="en-US"/>
        </w:rPr>
        <w:tab/>
        <w:t>Introduction</w:t>
      </w:r>
    </w:p>
    <w:p w14:paraId="52E29AF2" w14:textId="759C3959" w:rsidR="00CD628F" w:rsidRPr="0065107D" w:rsidRDefault="00706BC8" w:rsidP="00C70FC2">
      <w:r w:rsidRPr="0065107D">
        <w:t xml:space="preserve">RAN4#101-e agreed with the way forward on the UE demodulation and CQI reporting requirements for DL 1024QAM in FR1 </w:t>
      </w:r>
      <w:r w:rsidRPr="0065107D">
        <w:fldChar w:fldCharType="begin"/>
      </w:r>
      <w:r w:rsidRPr="0065107D">
        <w:instrText xml:space="preserve"> REF _Ref84253307 \r \h </w:instrText>
      </w:r>
      <w:r w:rsidRPr="0065107D">
        <w:fldChar w:fldCharType="separate"/>
      </w:r>
      <w:r w:rsidRPr="0065107D">
        <w:t>[1]</w:t>
      </w:r>
      <w:r w:rsidRPr="0065107D">
        <w:fldChar w:fldCharType="end"/>
      </w:r>
      <w:r w:rsidRPr="0065107D">
        <w:t xml:space="preserve">. </w:t>
      </w:r>
      <w:r w:rsidR="00444E7B" w:rsidRPr="0065107D">
        <w:t xml:space="preserve">This contribution </w:t>
      </w:r>
      <w:r w:rsidR="004E1C55" w:rsidRPr="0065107D">
        <w:t xml:space="preserve">discusses </w:t>
      </w:r>
      <w:r w:rsidRPr="0065107D">
        <w:t xml:space="preserve">the open issues based on the simulation results. </w:t>
      </w:r>
    </w:p>
    <w:p w14:paraId="19CA161D" w14:textId="04E7CBDA" w:rsidR="00BD08F1" w:rsidRPr="0065107D" w:rsidRDefault="009B01F8" w:rsidP="00BD08F1">
      <w:pPr>
        <w:pStyle w:val="Heading1"/>
        <w:rPr>
          <w:lang w:val="en-US"/>
        </w:rPr>
      </w:pPr>
      <w:r w:rsidRPr="0065107D">
        <w:rPr>
          <w:lang w:val="en-US"/>
        </w:rPr>
        <w:t>2</w:t>
      </w:r>
      <w:r w:rsidRPr="0065107D">
        <w:rPr>
          <w:lang w:val="en-US"/>
        </w:rPr>
        <w:tab/>
      </w:r>
      <w:r w:rsidR="004E233F" w:rsidRPr="0065107D">
        <w:rPr>
          <w:lang w:val="en-US"/>
        </w:rPr>
        <w:t>Discussion</w:t>
      </w:r>
    </w:p>
    <w:p w14:paraId="37C2CA02" w14:textId="2D0E1EE5" w:rsidR="00023CB2" w:rsidRPr="0065107D" w:rsidRDefault="00023CB2" w:rsidP="00023CB2">
      <w:r w:rsidRPr="0065107D">
        <w:t xml:space="preserve">The remaining open issues on the PDSCH demodulation requirements are 1) MCS, 2) Propagation channel model, and 3) Assumed Tx EVM. According to </w:t>
      </w:r>
      <w:r w:rsidRPr="0065107D">
        <w:fldChar w:fldCharType="begin"/>
      </w:r>
      <w:r w:rsidRPr="0065107D">
        <w:instrText xml:space="preserve"> REF _Ref88836254 \r \h </w:instrText>
      </w:r>
      <w:r w:rsidRPr="0065107D">
        <w:fldChar w:fldCharType="separate"/>
      </w:r>
      <w:r w:rsidRPr="0065107D">
        <w:t>[2]</w:t>
      </w:r>
      <w:r w:rsidRPr="0065107D">
        <w:fldChar w:fldCharType="end"/>
      </w:r>
      <w:r w:rsidRPr="0065107D">
        <w:t>, RAN4 BS RF session agreed to set BS Tx EVM to 2.5% for frequencies below 4.2GHz and 2.8% for frequencies above 4.2GHz. According to TS38.101-1, the NR bands above 4.2GHz is only n79 except for unlicensed bands, we propose to consider 2.0% or 2.5% for UE demodulation requirements.</w:t>
      </w:r>
    </w:p>
    <w:p w14:paraId="40F2DC47" w14:textId="3BCA9F72" w:rsidR="00023CB2" w:rsidRPr="0065107D" w:rsidRDefault="00023CB2" w:rsidP="002D4E13">
      <w:pPr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455250" w:rsidRPr="0065107D" w14:paraId="61A4FAE4" w14:textId="77777777" w:rsidTr="00455250">
        <w:tc>
          <w:tcPr>
            <w:tcW w:w="4814" w:type="dxa"/>
          </w:tcPr>
          <w:p w14:paraId="7A8F4C7D" w14:textId="78263A6A" w:rsidR="00455250" w:rsidRPr="0065107D" w:rsidRDefault="00455250" w:rsidP="00455250">
            <w:pPr>
              <w:pStyle w:val="TAC"/>
            </w:pPr>
            <w:r w:rsidRPr="0065107D">
              <w:rPr>
                <w:noProof/>
              </w:rPr>
              <w:drawing>
                <wp:inline distT="0" distB="0" distL="0" distR="0" wp14:anchorId="77445049" wp14:editId="6D9BFDED">
                  <wp:extent cx="3196800" cy="23976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67640E8" w14:textId="5C5A832B" w:rsidR="00455250" w:rsidRPr="0065107D" w:rsidRDefault="00455250" w:rsidP="00455250">
            <w:pPr>
              <w:pStyle w:val="TAC"/>
            </w:pPr>
            <w:r w:rsidRPr="0065107D">
              <w:rPr>
                <w:noProof/>
              </w:rPr>
              <w:drawing>
                <wp:inline distT="0" distB="0" distL="0" distR="0" wp14:anchorId="6A10AA7A" wp14:editId="1766E05D">
                  <wp:extent cx="3196800" cy="23976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250" w:rsidRPr="0065107D" w14:paraId="05F31812" w14:textId="77777777" w:rsidTr="00455250">
        <w:tc>
          <w:tcPr>
            <w:tcW w:w="4814" w:type="dxa"/>
          </w:tcPr>
          <w:p w14:paraId="1139EB47" w14:textId="2FF824E8" w:rsidR="00455250" w:rsidRPr="0065107D" w:rsidRDefault="00455250" w:rsidP="00455250">
            <w:pPr>
              <w:pStyle w:val="TAC"/>
            </w:pPr>
            <w:r w:rsidRPr="0065107D">
              <w:t>(a) Tx EVM 2.0%</w:t>
            </w:r>
          </w:p>
        </w:tc>
        <w:tc>
          <w:tcPr>
            <w:tcW w:w="4815" w:type="dxa"/>
          </w:tcPr>
          <w:p w14:paraId="7603AC3A" w14:textId="422C441C" w:rsidR="00455250" w:rsidRPr="0065107D" w:rsidRDefault="00455250" w:rsidP="00455250">
            <w:pPr>
              <w:pStyle w:val="TAC"/>
            </w:pPr>
            <w:r w:rsidRPr="0065107D">
              <w:t>(b) Tx EVM 2.5%</w:t>
            </w:r>
          </w:p>
        </w:tc>
      </w:tr>
    </w:tbl>
    <w:p w14:paraId="6753AAFC" w14:textId="11405205" w:rsidR="00455250" w:rsidRPr="0065107D" w:rsidRDefault="00455250" w:rsidP="00455250">
      <w:pPr>
        <w:pStyle w:val="Caption"/>
        <w:rPr>
          <w:b w:val="0"/>
          <w:bCs w:val="0"/>
        </w:rPr>
      </w:pPr>
      <w:bookmarkStart w:id="3" w:name="_Ref91513234"/>
      <w:r w:rsidRPr="0065107D">
        <w:t xml:space="preserve">Figure </w:t>
      </w:r>
      <w:r w:rsidR="001A29FF">
        <w:fldChar w:fldCharType="begin"/>
      </w:r>
      <w:r w:rsidR="001A29FF">
        <w:instrText xml:space="preserve"> SEQ Figure \* ARABIC </w:instrText>
      </w:r>
      <w:r w:rsidR="001A29FF">
        <w:fldChar w:fldCharType="separate"/>
      </w:r>
      <w:r w:rsidRPr="0065107D">
        <w:rPr>
          <w:noProof/>
        </w:rPr>
        <w:t>1</w:t>
      </w:r>
      <w:r w:rsidR="001A29FF">
        <w:rPr>
          <w:noProof/>
        </w:rPr>
        <w:fldChar w:fldCharType="end"/>
      </w:r>
      <w:bookmarkEnd w:id="3"/>
      <w:r w:rsidRPr="0065107D">
        <w:tab/>
        <w:t>PDSCH simulation results for DL 1024QAM.</w:t>
      </w:r>
    </w:p>
    <w:p w14:paraId="260F61F9" w14:textId="042CA7A6" w:rsidR="00455250" w:rsidRPr="0065107D" w:rsidRDefault="00455250" w:rsidP="002D4E13">
      <w:pPr>
        <w:rPr>
          <w:b/>
          <w:bCs/>
        </w:rPr>
      </w:pPr>
    </w:p>
    <w:p w14:paraId="40284FF0" w14:textId="332E4956" w:rsidR="001F573F" w:rsidRPr="0065107D" w:rsidRDefault="001F573F" w:rsidP="001F573F">
      <w:pPr>
        <w:pStyle w:val="Caption"/>
        <w:rPr>
          <w:b w:val="0"/>
          <w:bCs w:val="0"/>
        </w:rPr>
      </w:pPr>
      <w:bookmarkStart w:id="4" w:name="_Ref91513243"/>
      <w:r w:rsidRPr="0065107D">
        <w:t xml:space="preserve">Table </w:t>
      </w:r>
      <w:r w:rsidR="001A29FF">
        <w:fldChar w:fldCharType="begin"/>
      </w:r>
      <w:r w:rsidR="001A29FF">
        <w:instrText xml:space="preserve"> SEQ Table \* ARABIC </w:instrText>
      </w:r>
      <w:r w:rsidR="001A29FF">
        <w:fldChar w:fldCharType="separate"/>
      </w:r>
      <w:r w:rsidRPr="0065107D">
        <w:rPr>
          <w:noProof/>
        </w:rPr>
        <w:t>1</w:t>
      </w:r>
      <w:r w:rsidR="001A29FF">
        <w:rPr>
          <w:noProof/>
        </w:rPr>
        <w:fldChar w:fldCharType="end"/>
      </w:r>
      <w:bookmarkEnd w:id="4"/>
      <w:r w:rsidRPr="0065107D">
        <w:tab/>
        <w:t xml:space="preserve">SNR to achieve 70% of the maximum throughput.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1F573F" w:rsidRPr="0065107D" w14:paraId="223CAAC6" w14:textId="77777777" w:rsidTr="001F573F">
        <w:tc>
          <w:tcPr>
            <w:tcW w:w="1925" w:type="dxa"/>
          </w:tcPr>
          <w:p w14:paraId="6587CFB1" w14:textId="77777777" w:rsidR="001F573F" w:rsidRPr="0065107D" w:rsidRDefault="001F573F" w:rsidP="001F573F">
            <w:pPr>
              <w:pStyle w:val="TAC"/>
            </w:pPr>
          </w:p>
        </w:tc>
        <w:tc>
          <w:tcPr>
            <w:tcW w:w="1926" w:type="dxa"/>
          </w:tcPr>
          <w:p w14:paraId="2637A07B" w14:textId="77777777" w:rsidR="001F573F" w:rsidRPr="0065107D" w:rsidRDefault="001F573F" w:rsidP="001F573F">
            <w:pPr>
              <w:pStyle w:val="TAC"/>
            </w:pPr>
          </w:p>
        </w:tc>
        <w:tc>
          <w:tcPr>
            <w:tcW w:w="1926" w:type="dxa"/>
          </w:tcPr>
          <w:p w14:paraId="3F1446BB" w14:textId="39DDB858" w:rsidR="001F573F" w:rsidRPr="0065107D" w:rsidRDefault="001F573F" w:rsidP="001F573F">
            <w:pPr>
              <w:pStyle w:val="TAC"/>
            </w:pPr>
            <w:r w:rsidRPr="0065107D">
              <w:t>MCS23</w:t>
            </w:r>
            <w:r w:rsidR="0065107D" w:rsidRPr="0065107D">
              <w:t xml:space="preserve"> rank 1</w:t>
            </w:r>
          </w:p>
        </w:tc>
        <w:tc>
          <w:tcPr>
            <w:tcW w:w="1926" w:type="dxa"/>
          </w:tcPr>
          <w:p w14:paraId="07EA48AE" w14:textId="49C410BC" w:rsidR="001F573F" w:rsidRPr="0065107D" w:rsidRDefault="001F573F" w:rsidP="001F573F">
            <w:pPr>
              <w:pStyle w:val="TAC"/>
            </w:pPr>
            <w:r w:rsidRPr="0065107D">
              <w:t>MCS24</w:t>
            </w:r>
            <w:r w:rsidR="0065107D" w:rsidRPr="0065107D">
              <w:t xml:space="preserve"> rank 1</w:t>
            </w:r>
          </w:p>
        </w:tc>
        <w:tc>
          <w:tcPr>
            <w:tcW w:w="1926" w:type="dxa"/>
          </w:tcPr>
          <w:p w14:paraId="41F2FF65" w14:textId="3F4A2C06" w:rsidR="001F573F" w:rsidRPr="0065107D" w:rsidRDefault="001F573F" w:rsidP="001F573F">
            <w:pPr>
              <w:pStyle w:val="TAC"/>
            </w:pPr>
            <w:r w:rsidRPr="0065107D">
              <w:t>MCS25</w:t>
            </w:r>
            <w:r w:rsidR="0065107D" w:rsidRPr="0065107D">
              <w:t xml:space="preserve"> rank 1</w:t>
            </w:r>
          </w:p>
        </w:tc>
      </w:tr>
      <w:tr w:rsidR="001F573F" w:rsidRPr="0065107D" w14:paraId="252DB3B3" w14:textId="77777777" w:rsidTr="001F573F">
        <w:tc>
          <w:tcPr>
            <w:tcW w:w="1925" w:type="dxa"/>
            <w:vMerge w:val="restart"/>
          </w:tcPr>
          <w:p w14:paraId="0C7022AF" w14:textId="0BBD82B7" w:rsidR="001F573F" w:rsidRPr="0065107D" w:rsidRDefault="001F573F" w:rsidP="001F573F">
            <w:pPr>
              <w:pStyle w:val="TAC"/>
            </w:pPr>
            <w:r w:rsidRPr="0065107D">
              <w:t>Tx EVM 2.0%</w:t>
            </w:r>
          </w:p>
        </w:tc>
        <w:tc>
          <w:tcPr>
            <w:tcW w:w="1926" w:type="dxa"/>
          </w:tcPr>
          <w:p w14:paraId="44EF4241" w14:textId="6F7C3988" w:rsidR="001F573F" w:rsidRPr="0065107D" w:rsidRDefault="001F573F" w:rsidP="001F573F">
            <w:pPr>
              <w:pStyle w:val="TAC"/>
            </w:pPr>
            <w:r w:rsidRPr="0065107D">
              <w:t>TDLA30-10</w:t>
            </w:r>
          </w:p>
        </w:tc>
        <w:tc>
          <w:tcPr>
            <w:tcW w:w="1926" w:type="dxa"/>
          </w:tcPr>
          <w:p w14:paraId="29CD97AC" w14:textId="60E9555D" w:rsidR="001F573F" w:rsidRPr="0065107D" w:rsidRDefault="001F573F" w:rsidP="001F573F">
            <w:pPr>
              <w:pStyle w:val="TAC"/>
            </w:pPr>
            <w:r w:rsidRPr="0065107D">
              <w:rPr>
                <w:highlight w:val="yellow"/>
              </w:rPr>
              <w:t>25.7</w:t>
            </w:r>
          </w:p>
        </w:tc>
        <w:tc>
          <w:tcPr>
            <w:tcW w:w="1926" w:type="dxa"/>
          </w:tcPr>
          <w:p w14:paraId="4F407614" w14:textId="4B3FD17B" w:rsidR="001F573F" w:rsidRPr="0065107D" w:rsidRDefault="001F573F" w:rsidP="001F573F">
            <w:pPr>
              <w:pStyle w:val="TAC"/>
            </w:pPr>
            <w:r w:rsidRPr="0065107D">
              <w:t>27.8</w:t>
            </w:r>
          </w:p>
        </w:tc>
        <w:tc>
          <w:tcPr>
            <w:tcW w:w="1926" w:type="dxa"/>
          </w:tcPr>
          <w:p w14:paraId="76FEB9E0" w14:textId="12AB5756" w:rsidR="001F573F" w:rsidRPr="0065107D" w:rsidRDefault="001F573F" w:rsidP="001F573F">
            <w:pPr>
              <w:pStyle w:val="TAC"/>
            </w:pPr>
            <w:r w:rsidRPr="0065107D">
              <w:t>29.5</w:t>
            </w:r>
          </w:p>
        </w:tc>
      </w:tr>
      <w:tr w:rsidR="001F573F" w:rsidRPr="0065107D" w14:paraId="3980C8AF" w14:textId="77777777" w:rsidTr="001F573F">
        <w:tc>
          <w:tcPr>
            <w:tcW w:w="1925" w:type="dxa"/>
            <w:vMerge/>
          </w:tcPr>
          <w:p w14:paraId="65538E1A" w14:textId="77777777" w:rsidR="001F573F" w:rsidRPr="0065107D" w:rsidRDefault="001F573F" w:rsidP="001F573F">
            <w:pPr>
              <w:pStyle w:val="TAC"/>
            </w:pPr>
          </w:p>
        </w:tc>
        <w:tc>
          <w:tcPr>
            <w:tcW w:w="1926" w:type="dxa"/>
          </w:tcPr>
          <w:p w14:paraId="517F5E80" w14:textId="0A3A5C39" w:rsidR="001F573F" w:rsidRPr="0065107D" w:rsidRDefault="001F573F" w:rsidP="001F573F">
            <w:pPr>
              <w:pStyle w:val="TAC"/>
            </w:pPr>
            <w:r w:rsidRPr="0065107D">
              <w:t>TDLD30-5</w:t>
            </w:r>
          </w:p>
        </w:tc>
        <w:tc>
          <w:tcPr>
            <w:tcW w:w="1926" w:type="dxa"/>
          </w:tcPr>
          <w:p w14:paraId="1E593349" w14:textId="6E902F0F" w:rsidR="001F573F" w:rsidRPr="0065107D" w:rsidRDefault="001F573F" w:rsidP="001F573F">
            <w:pPr>
              <w:pStyle w:val="TAC"/>
            </w:pPr>
            <w:r w:rsidRPr="0065107D">
              <w:t>24.3</w:t>
            </w:r>
          </w:p>
        </w:tc>
        <w:tc>
          <w:tcPr>
            <w:tcW w:w="1926" w:type="dxa"/>
          </w:tcPr>
          <w:p w14:paraId="5F1148BD" w14:textId="59B258D7" w:rsidR="001F573F" w:rsidRPr="0065107D" w:rsidRDefault="001F573F" w:rsidP="001F573F">
            <w:pPr>
              <w:pStyle w:val="TAC"/>
            </w:pPr>
            <w:r w:rsidRPr="0065107D">
              <w:rPr>
                <w:highlight w:val="yellow"/>
              </w:rPr>
              <w:t>24.6</w:t>
            </w:r>
          </w:p>
        </w:tc>
        <w:tc>
          <w:tcPr>
            <w:tcW w:w="1926" w:type="dxa"/>
          </w:tcPr>
          <w:p w14:paraId="352076F8" w14:textId="4A003670" w:rsidR="001F573F" w:rsidRPr="0065107D" w:rsidRDefault="001F573F" w:rsidP="001F573F">
            <w:pPr>
              <w:pStyle w:val="TAC"/>
            </w:pPr>
            <w:r w:rsidRPr="0065107D">
              <w:t>26.5</w:t>
            </w:r>
          </w:p>
        </w:tc>
      </w:tr>
      <w:tr w:rsidR="001F573F" w:rsidRPr="0065107D" w14:paraId="4FD55488" w14:textId="77777777" w:rsidTr="001F573F">
        <w:tc>
          <w:tcPr>
            <w:tcW w:w="1925" w:type="dxa"/>
            <w:vMerge w:val="restart"/>
          </w:tcPr>
          <w:p w14:paraId="1C9FAB15" w14:textId="62CF2EAA" w:rsidR="001F573F" w:rsidRPr="0065107D" w:rsidRDefault="001F573F" w:rsidP="001F573F">
            <w:pPr>
              <w:pStyle w:val="TAC"/>
            </w:pPr>
            <w:r w:rsidRPr="0065107D">
              <w:t>Tx EVM 2.5%</w:t>
            </w:r>
          </w:p>
        </w:tc>
        <w:tc>
          <w:tcPr>
            <w:tcW w:w="1926" w:type="dxa"/>
          </w:tcPr>
          <w:p w14:paraId="3472FF60" w14:textId="072CBF56" w:rsidR="001F573F" w:rsidRPr="0065107D" w:rsidRDefault="001F573F" w:rsidP="001F573F">
            <w:pPr>
              <w:pStyle w:val="TAC"/>
            </w:pPr>
            <w:r w:rsidRPr="0065107D">
              <w:t>TDLA30-10</w:t>
            </w:r>
          </w:p>
        </w:tc>
        <w:tc>
          <w:tcPr>
            <w:tcW w:w="1926" w:type="dxa"/>
          </w:tcPr>
          <w:p w14:paraId="3ABBC8F0" w14:textId="716D3D97" w:rsidR="001F573F" w:rsidRPr="0065107D" w:rsidRDefault="001F573F" w:rsidP="001F573F">
            <w:pPr>
              <w:pStyle w:val="TAC"/>
            </w:pPr>
            <w:r w:rsidRPr="0065107D">
              <w:rPr>
                <w:highlight w:val="yellow"/>
              </w:rPr>
              <w:t>26.1</w:t>
            </w:r>
          </w:p>
        </w:tc>
        <w:tc>
          <w:tcPr>
            <w:tcW w:w="1926" w:type="dxa"/>
          </w:tcPr>
          <w:p w14:paraId="51186877" w14:textId="70B5C436" w:rsidR="001F573F" w:rsidRPr="0065107D" w:rsidRDefault="001F573F" w:rsidP="001F573F">
            <w:pPr>
              <w:pStyle w:val="TAC"/>
            </w:pPr>
            <w:r w:rsidRPr="0065107D">
              <w:t>28.4</w:t>
            </w:r>
          </w:p>
        </w:tc>
        <w:tc>
          <w:tcPr>
            <w:tcW w:w="1926" w:type="dxa"/>
          </w:tcPr>
          <w:p w14:paraId="306C8FCC" w14:textId="58A27D22" w:rsidR="001F573F" w:rsidRPr="0065107D" w:rsidRDefault="001F573F" w:rsidP="001F573F">
            <w:pPr>
              <w:pStyle w:val="TAC"/>
            </w:pPr>
            <w:r w:rsidRPr="0065107D">
              <w:t>30.4</w:t>
            </w:r>
          </w:p>
        </w:tc>
      </w:tr>
      <w:tr w:rsidR="001F573F" w:rsidRPr="0065107D" w14:paraId="78C96881" w14:textId="77777777" w:rsidTr="001F573F">
        <w:tc>
          <w:tcPr>
            <w:tcW w:w="1925" w:type="dxa"/>
            <w:vMerge/>
          </w:tcPr>
          <w:p w14:paraId="4618D3ED" w14:textId="77777777" w:rsidR="001F573F" w:rsidRPr="0065107D" w:rsidRDefault="001F573F" w:rsidP="001F573F">
            <w:pPr>
              <w:pStyle w:val="TAC"/>
            </w:pPr>
          </w:p>
        </w:tc>
        <w:tc>
          <w:tcPr>
            <w:tcW w:w="1926" w:type="dxa"/>
          </w:tcPr>
          <w:p w14:paraId="418701DD" w14:textId="5AB4F4EC" w:rsidR="001F573F" w:rsidRPr="0065107D" w:rsidRDefault="001F573F" w:rsidP="001F573F">
            <w:pPr>
              <w:pStyle w:val="TAC"/>
            </w:pPr>
            <w:r w:rsidRPr="0065107D">
              <w:t>TDLD30-5</w:t>
            </w:r>
          </w:p>
        </w:tc>
        <w:tc>
          <w:tcPr>
            <w:tcW w:w="1926" w:type="dxa"/>
          </w:tcPr>
          <w:p w14:paraId="735F6229" w14:textId="393A6D67" w:rsidR="001F573F" w:rsidRPr="0065107D" w:rsidRDefault="001F573F" w:rsidP="001F573F">
            <w:pPr>
              <w:pStyle w:val="TAC"/>
            </w:pPr>
            <w:r w:rsidRPr="0065107D">
              <w:t>24.6</w:t>
            </w:r>
          </w:p>
        </w:tc>
        <w:tc>
          <w:tcPr>
            <w:tcW w:w="1926" w:type="dxa"/>
          </w:tcPr>
          <w:p w14:paraId="2D45A7CC" w14:textId="2E7A69A7" w:rsidR="001F573F" w:rsidRPr="0065107D" w:rsidRDefault="001F573F" w:rsidP="001F573F">
            <w:pPr>
              <w:pStyle w:val="TAC"/>
            </w:pPr>
            <w:r w:rsidRPr="0065107D">
              <w:rPr>
                <w:highlight w:val="yellow"/>
              </w:rPr>
              <w:t>26.1</w:t>
            </w:r>
          </w:p>
        </w:tc>
        <w:tc>
          <w:tcPr>
            <w:tcW w:w="1926" w:type="dxa"/>
          </w:tcPr>
          <w:p w14:paraId="6442FBF9" w14:textId="2988E7AD" w:rsidR="001F573F" w:rsidRPr="0065107D" w:rsidRDefault="001F573F" w:rsidP="001F573F">
            <w:pPr>
              <w:pStyle w:val="TAC"/>
            </w:pPr>
            <w:r w:rsidRPr="0065107D">
              <w:t>27.7</w:t>
            </w:r>
          </w:p>
        </w:tc>
      </w:tr>
    </w:tbl>
    <w:p w14:paraId="26619D8A" w14:textId="11C408DE" w:rsidR="00455250" w:rsidRPr="0065107D" w:rsidRDefault="00455250" w:rsidP="002D4E13"/>
    <w:p w14:paraId="2894DFAD" w14:textId="0F07018A" w:rsidR="008D2994" w:rsidRPr="0065107D" w:rsidRDefault="008D2994" w:rsidP="002D4E13">
      <w:r w:rsidRPr="0065107D">
        <w:fldChar w:fldCharType="begin"/>
      </w:r>
      <w:r w:rsidRPr="0065107D">
        <w:instrText xml:space="preserve"> REF _Ref91513234 \h  \* MERGEFORMAT </w:instrText>
      </w:r>
      <w:r w:rsidRPr="0065107D">
        <w:fldChar w:fldCharType="separate"/>
      </w:r>
      <w:r w:rsidRPr="0065107D">
        <w:t xml:space="preserve">Figure </w:t>
      </w:r>
      <w:r w:rsidRPr="0065107D">
        <w:rPr>
          <w:noProof/>
        </w:rPr>
        <w:t>1</w:t>
      </w:r>
      <w:r w:rsidRPr="0065107D">
        <w:fldChar w:fldCharType="end"/>
      </w:r>
      <w:r w:rsidRPr="0065107D">
        <w:t xml:space="preserve"> shows the PDSCH simulation results with different channel model and EVM options according to </w:t>
      </w:r>
      <w:r w:rsidRPr="0065107D">
        <w:fldChar w:fldCharType="begin"/>
      </w:r>
      <w:r w:rsidRPr="0065107D">
        <w:instrText xml:space="preserve"> REF _Ref84333546 \r \h </w:instrText>
      </w:r>
      <w:r w:rsidRPr="0065107D">
        <w:fldChar w:fldCharType="separate"/>
      </w:r>
      <w:r w:rsidRPr="0065107D">
        <w:t>[1]</w:t>
      </w:r>
      <w:r w:rsidRPr="0065107D">
        <w:fldChar w:fldCharType="end"/>
      </w:r>
      <w:r w:rsidRPr="0065107D">
        <w:t xml:space="preserve">, and </w:t>
      </w:r>
      <w:r w:rsidRPr="0065107D">
        <w:fldChar w:fldCharType="begin"/>
      </w:r>
      <w:r w:rsidRPr="0065107D">
        <w:instrText xml:space="preserve"> REF _Ref91513243 \h  \* MERGEFORMAT </w:instrText>
      </w:r>
      <w:r w:rsidRPr="0065107D">
        <w:fldChar w:fldCharType="separate"/>
      </w:r>
      <w:r w:rsidRPr="0065107D">
        <w:t xml:space="preserve">Table </w:t>
      </w:r>
      <w:r w:rsidRPr="0065107D">
        <w:rPr>
          <w:noProof/>
        </w:rPr>
        <w:t>1</w:t>
      </w:r>
      <w:r w:rsidRPr="0065107D">
        <w:fldChar w:fldCharType="end"/>
      </w:r>
      <w:r w:rsidRPr="0065107D">
        <w:t xml:space="preserve"> summarizes the SNR to achieve 70% of the maximum throughput. Considering the impairment margin ~2-3dB and achievable SNR test points, we propose to set MCS23 with TDLA30-10 or MCS24 with TDLD30-5. We slight prefer to use TDLA30 because it is usually used for FR1</w:t>
      </w:r>
      <w:r w:rsidR="0065107D" w:rsidRPr="0065107D">
        <w:t xml:space="preserve"> assuming non-LOS condition</w:t>
      </w:r>
      <w:r w:rsidRPr="0065107D">
        <w:t xml:space="preserve">. We also prefer to assume </w:t>
      </w:r>
      <w:proofErr w:type="spellStart"/>
      <w:r w:rsidRPr="0065107D">
        <w:t>TxEVM</w:t>
      </w:r>
      <w:proofErr w:type="spellEnd"/>
      <w:r w:rsidRPr="0065107D">
        <w:t xml:space="preserve"> 2.0% because </w:t>
      </w:r>
      <w:r w:rsidR="003A55FF" w:rsidRPr="0065107D">
        <w:t xml:space="preserve">the </w:t>
      </w:r>
      <w:r w:rsidRPr="0065107D">
        <w:t xml:space="preserve">required SNR level </w:t>
      </w:r>
      <w:r w:rsidR="003A55FF" w:rsidRPr="0065107D">
        <w:t xml:space="preserve">can be </w:t>
      </w:r>
      <w:r w:rsidR="0065107D" w:rsidRPr="0065107D">
        <w:t>improved</w:t>
      </w:r>
      <w:r w:rsidR="003A55FF" w:rsidRPr="0065107D">
        <w:t xml:space="preserve"> </w:t>
      </w:r>
      <w:r w:rsidRPr="0065107D">
        <w:t>by ~0.5dB compared with 2.5</w:t>
      </w:r>
      <w:r w:rsidR="003A55FF" w:rsidRPr="0065107D">
        <w:t xml:space="preserve">%. However there were concerns from some companies to assume 2.0% in RAN4#101-e. We are also fine to set 2.5% if TE vendors have concern. </w:t>
      </w:r>
    </w:p>
    <w:p w14:paraId="3C79AA3A" w14:textId="67E6C8AC" w:rsidR="0040094F" w:rsidRPr="0065107D" w:rsidRDefault="0040094F" w:rsidP="002D4E13">
      <w:pPr>
        <w:rPr>
          <w:b/>
          <w:bCs/>
        </w:rPr>
      </w:pPr>
      <w:r w:rsidRPr="0065107D">
        <w:rPr>
          <w:b/>
          <w:bCs/>
        </w:rPr>
        <w:t xml:space="preserve">Proposal </w:t>
      </w:r>
      <w:r w:rsidR="008D2994" w:rsidRPr="0065107D">
        <w:rPr>
          <w:b/>
          <w:bCs/>
        </w:rPr>
        <w:t>1</w:t>
      </w:r>
      <w:r w:rsidRPr="0065107D">
        <w:rPr>
          <w:b/>
          <w:bCs/>
        </w:rPr>
        <w:t xml:space="preserve">: Set MCS23 with TDLA30-10 </w:t>
      </w:r>
      <w:r w:rsidR="0065107D">
        <w:rPr>
          <w:b/>
          <w:bCs/>
        </w:rPr>
        <w:t xml:space="preserve">for PDSCH demodulation requirements with 1024QAM. </w:t>
      </w:r>
    </w:p>
    <w:p w14:paraId="4A72C2FF" w14:textId="0DDBE54A" w:rsidR="003A55FF" w:rsidRPr="0065107D" w:rsidRDefault="003A55FF" w:rsidP="002D4E13">
      <w:pPr>
        <w:rPr>
          <w:b/>
          <w:bCs/>
        </w:rPr>
      </w:pPr>
      <w:r w:rsidRPr="0065107D">
        <w:rPr>
          <w:b/>
          <w:bCs/>
        </w:rPr>
        <w:t xml:space="preserve">Proposal 2: </w:t>
      </w:r>
      <w:r w:rsidR="006B09E6">
        <w:rPr>
          <w:b/>
          <w:bCs/>
        </w:rPr>
        <w:t>Assume</w:t>
      </w:r>
      <w:r w:rsidRPr="0065107D">
        <w:rPr>
          <w:b/>
          <w:bCs/>
        </w:rPr>
        <w:t xml:space="preserve"> Tx EVM </w:t>
      </w:r>
      <w:r w:rsidR="006B09E6">
        <w:rPr>
          <w:b/>
          <w:bCs/>
        </w:rPr>
        <w:t>=</w:t>
      </w:r>
      <w:r w:rsidRPr="0065107D">
        <w:rPr>
          <w:b/>
          <w:bCs/>
        </w:rPr>
        <w:t xml:space="preserve"> 2.0% for UE demodulation (both PDSCH and SDR) and CQI reporting for DL 1024QAM in FR1. </w:t>
      </w:r>
    </w:p>
    <w:p w14:paraId="6B8FE4EF" w14:textId="1AB20AED" w:rsidR="003A55FF" w:rsidRPr="0065107D" w:rsidRDefault="003A55FF" w:rsidP="003A55FF">
      <w:pPr>
        <w:rPr>
          <w:b/>
          <w:bCs/>
        </w:rPr>
      </w:pPr>
      <w:r w:rsidRPr="0065107D">
        <w:t>The last remaining issue is the DL scheduling in the special slot. Since it is assumed very low Doppler frequency, we don’t see any issue for PDSCH demodulation performance</w:t>
      </w:r>
      <w:r w:rsidR="0065107D">
        <w:t xml:space="preserve"> even if we schedule PDSCH in the special slots</w:t>
      </w:r>
      <w:r w:rsidRPr="0065107D">
        <w:t xml:space="preserve">. Therefore we propose to schedule PDSCH on the special slots for TDD SCS=30kHz. </w:t>
      </w:r>
    </w:p>
    <w:p w14:paraId="1AF0F0FC" w14:textId="50254DA6" w:rsidR="00AF2546" w:rsidRPr="0065107D" w:rsidRDefault="00023CB2" w:rsidP="001A475C">
      <w:pPr>
        <w:rPr>
          <w:b/>
          <w:bCs/>
        </w:rPr>
      </w:pPr>
      <w:r w:rsidRPr="0065107D">
        <w:rPr>
          <w:b/>
          <w:bCs/>
        </w:rPr>
        <w:t>Propos</w:t>
      </w:r>
      <w:r w:rsidR="003A55FF" w:rsidRPr="0065107D">
        <w:rPr>
          <w:b/>
          <w:bCs/>
        </w:rPr>
        <w:t>a</w:t>
      </w:r>
      <w:r w:rsidRPr="0065107D">
        <w:rPr>
          <w:b/>
          <w:bCs/>
        </w:rPr>
        <w:t xml:space="preserve">l </w:t>
      </w:r>
      <w:r w:rsidR="003A55FF" w:rsidRPr="0065107D">
        <w:rPr>
          <w:b/>
          <w:bCs/>
        </w:rPr>
        <w:t>3</w:t>
      </w:r>
      <w:r w:rsidRPr="0065107D">
        <w:rPr>
          <w:b/>
          <w:bCs/>
        </w:rPr>
        <w:t xml:space="preserve">: Schedule PDSCH </w:t>
      </w:r>
      <w:r w:rsidR="00296134">
        <w:rPr>
          <w:b/>
          <w:bCs/>
        </w:rPr>
        <w:t>in</w:t>
      </w:r>
      <w:r w:rsidRPr="0065107D">
        <w:rPr>
          <w:b/>
          <w:bCs/>
        </w:rPr>
        <w:t xml:space="preserve"> the special slots for TDD SCS=30kHz. </w:t>
      </w:r>
    </w:p>
    <w:p w14:paraId="5BE55478" w14:textId="02AA02E4" w:rsidR="00BD08F1" w:rsidRPr="0065107D" w:rsidRDefault="00B912E3" w:rsidP="002008BA">
      <w:pPr>
        <w:pStyle w:val="Heading1"/>
        <w:rPr>
          <w:lang w:val="en-US"/>
        </w:rPr>
      </w:pPr>
      <w:r w:rsidRPr="0065107D">
        <w:rPr>
          <w:lang w:val="en-US"/>
        </w:rPr>
        <w:t>4</w:t>
      </w:r>
      <w:r w:rsidRPr="0065107D">
        <w:rPr>
          <w:lang w:val="en-US"/>
        </w:rPr>
        <w:tab/>
        <w:t>Summary</w:t>
      </w:r>
    </w:p>
    <w:p w14:paraId="73E77592" w14:textId="1DDEC383" w:rsidR="0065107D" w:rsidRPr="0065107D" w:rsidRDefault="0065107D" w:rsidP="0065107D">
      <w:pPr>
        <w:rPr>
          <w:b/>
          <w:bCs/>
        </w:rPr>
      </w:pPr>
      <w:r w:rsidRPr="0065107D">
        <w:rPr>
          <w:b/>
          <w:bCs/>
        </w:rPr>
        <w:t xml:space="preserve">Proposal 1: Set MCS23 with TDLA30-10 </w:t>
      </w:r>
      <w:r>
        <w:rPr>
          <w:b/>
          <w:bCs/>
        </w:rPr>
        <w:t xml:space="preserve">for PDSCH demodulation requirements with 1024QAM. </w:t>
      </w:r>
    </w:p>
    <w:p w14:paraId="11966504" w14:textId="107FFC95" w:rsidR="0065107D" w:rsidRPr="0065107D" w:rsidRDefault="006B09E6" w:rsidP="0065107D">
      <w:pPr>
        <w:rPr>
          <w:b/>
          <w:bCs/>
        </w:rPr>
      </w:pPr>
      <w:r w:rsidRPr="0065107D">
        <w:rPr>
          <w:b/>
          <w:bCs/>
        </w:rPr>
        <w:t xml:space="preserve">Proposal 2: </w:t>
      </w:r>
      <w:r>
        <w:rPr>
          <w:b/>
          <w:bCs/>
        </w:rPr>
        <w:t>Assume</w:t>
      </w:r>
      <w:r w:rsidRPr="0065107D">
        <w:rPr>
          <w:b/>
          <w:bCs/>
        </w:rPr>
        <w:t xml:space="preserve"> Tx EVM </w:t>
      </w:r>
      <w:r>
        <w:rPr>
          <w:b/>
          <w:bCs/>
        </w:rPr>
        <w:t>=</w:t>
      </w:r>
      <w:r w:rsidRPr="0065107D">
        <w:rPr>
          <w:b/>
          <w:bCs/>
        </w:rPr>
        <w:t xml:space="preserve"> 2.0% for UE demodulation (both PDSCH and SDR) and CQI reporting for DL 1024QAM in FR1. </w:t>
      </w:r>
    </w:p>
    <w:p w14:paraId="4F3DA8F0" w14:textId="693B961E" w:rsidR="0098449D" w:rsidRPr="0065107D" w:rsidRDefault="0065107D" w:rsidP="0098449D">
      <w:pPr>
        <w:rPr>
          <w:b/>
          <w:bCs/>
        </w:rPr>
      </w:pPr>
      <w:r w:rsidRPr="0065107D">
        <w:rPr>
          <w:b/>
          <w:bCs/>
        </w:rPr>
        <w:t xml:space="preserve">Proposal 3: Schedule PDSCH </w:t>
      </w:r>
      <w:r w:rsidR="00296134">
        <w:rPr>
          <w:b/>
          <w:bCs/>
        </w:rPr>
        <w:t>in</w:t>
      </w:r>
      <w:r w:rsidRPr="0065107D">
        <w:rPr>
          <w:b/>
          <w:bCs/>
        </w:rPr>
        <w:t xml:space="preserve"> the special slots for TDD SCS=30kHz. </w:t>
      </w:r>
    </w:p>
    <w:p w14:paraId="302795D4" w14:textId="6D39C602" w:rsidR="00A2187A" w:rsidRPr="0065107D" w:rsidRDefault="005A782E" w:rsidP="00286D6E">
      <w:pPr>
        <w:pStyle w:val="Heading1"/>
        <w:rPr>
          <w:lang w:val="en-US"/>
        </w:rPr>
      </w:pPr>
      <w:r w:rsidRPr="0065107D">
        <w:rPr>
          <w:lang w:val="en-US"/>
        </w:rPr>
        <w:t>References</w:t>
      </w:r>
      <w:bookmarkStart w:id="5" w:name="_Ref16604413"/>
    </w:p>
    <w:p w14:paraId="05DA274C" w14:textId="3A3024B2" w:rsidR="00F66C4E" w:rsidRPr="0065107D" w:rsidRDefault="00F66C4E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84333546"/>
      <w:bookmarkEnd w:id="5"/>
      <w:r w:rsidRPr="0065107D">
        <w:t>R4-</w:t>
      </w:r>
      <w:r w:rsidR="002C34FD" w:rsidRPr="0065107D">
        <w:t>21</w:t>
      </w:r>
      <w:r w:rsidR="00AA344A" w:rsidRPr="0065107D">
        <w:t>20699</w:t>
      </w:r>
      <w:r w:rsidRPr="0065107D">
        <w:t>, “</w:t>
      </w:r>
      <w:r w:rsidR="00AA344A" w:rsidRPr="0065107D">
        <w:t>WF on DL1024QAM demodulation and CQI reporting requirements</w:t>
      </w:r>
      <w:r w:rsidRPr="0065107D">
        <w:t xml:space="preserve">”, </w:t>
      </w:r>
      <w:r w:rsidR="00AA344A" w:rsidRPr="0065107D">
        <w:t>Ericsson</w:t>
      </w:r>
      <w:r w:rsidRPr="0065107D">
        <w:t>.</w:t>
      </w:r>
      <w:bookmarkEnd w:id="6"/>
      <w:r w:rsidRPr="0065107D">
        <w:t xml:space="preserve"> </w:t>
      </w:r>
    </w:p>
    <w:p w14:paraId="3A711049" w14:textId="716507F6" w:rsidR="00AA344A" w:rsidRPr="0065107D" w:rsidRDefault="00AA344A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88836254"/>
      <w:r w:rsidRPr="0065107D">
        <w:t xml:space="preserve">R4-2120770, “CR for TS 38.104: 1024QAM”, Huawei, </w:t>
      </w:r>
      <w:proofErr w:type="spellStart"/>
      <w:r w:rsidRPr="0065107D">
        <w:t>HiSilicon</w:t>
      </w:r>
      <w:proofErr w:type="spellEnd"/>
      <w:r w:rsidRPr="0065107D">
        <w:t>.</w:t>
      </w:r>
      <w:bookmarkEnd w:id="7"/>
    </w:p>
    <w:p w14:paraId="65B29D1C" w14:textId="4FAF2FD6" w:rsidR="004258B5" w:rsidRPr="0065107D" w:rsidRDefault="004258B5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84346123"/>
      <w:r w:rsidRPr="0065107D">
        <w:t>R4-1813929, “WF on SDR requirement for NR”, NTT DOCOMO.</w:t>
      </w:r>
      <w:bookmarkEnd w:id="8"/>
      <w:r w:rsidRPr="0065107D">
        <w:t xml:space="preserve"> </w:t>
      </w:r>
    </w:p>
    <w:p w14:paraId="6CD843DE" w14:textId="7AD8BF36" w:rsidR="002865F2" w:rsidRPr="0065107D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0D315EE2" w14:textId="77777777" w:rsidR="002865F2" w:rsidRPr="0065107D" w:rsidRDefault="002865F2" w:rsidP="002865F2">
      <w:pPr>
        <w:pStyle w:val="Heading1"/>
        <w:rPr>
          <w:lang w:val="en-US"/>
        </w:rPr>
      </w:pPr>
      <w:bookmarkStart w:id="9" w:name="_Hlk84256489"/>
      <w:r w:rsidRPr="0065107D">
        <w:rPr>
          <w:lang w:val="en-US"/>
        </w:rPr>
        <w:lastRenderedPageBreak/>
        <w:t>Appendix: MCS table with 1024QAM entries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1716"/>
        <w:gridCol w:w="2577"/>
        <w:gridCol w:w="1983"/>
      </w:tblGrid>
      <w:tr w:rsidR="002865F2" w:rsidRPr="0065107D" w14:paraId="323BD25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bookmarkEnd w:id="9"/>
          <w:p w14:paraId="3A11CC09" w14:textId="77777777" w:rsidR="002865F2" w:rsidRPr="0065107D" w:rsidRDefault="002865F2" w:rsidP="002C6896">
            <w:pPr>
              <w:pStyle w:val="TAH"/>
              <w:rPr>
                <w:bCs/>
              </w:rPr>
            </w:pPr>
            <w:r w:rsidRPr="0065107D">
              <w:rPr>
                <w:bCs/>
              </w:rPr>
              <w:t>MCS Index</w:t>
            </w:r>
            <w:r w:rsidRPr="0065107D">
              <w:rPr>
                <w:bCs/>
              </w:rPr>
              <w:br/>
            </w:r>
            <w:r w:rsidRPr="0065107D">
              <w:rPr>
                <w:i/>
              </w:rPr>
              <w:t>I</w:t>
            </w:r>
            <w:r w:rsidRPr="0065107D">
              <w:rPr>
                <w:i/>
                <w:vertAlign w:val="subscript"/>
              </w:rPr>
              <w:t>MCS</w:t>
            </w:r>
            <w:r w:rsidRPr="0065107D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CD3721" w14:textId="77777777" w:rsidR="002865F2" w:rsidRPr="0065107D" w:rsidRDefault="002865F2" w:rsidP="002C6896">
            <w:pPr>
              <w:pStyle w:val="TAH"/>
              <w:rPr>
                <w:bCs/>
              </w:rPr>
            </w:pPr>
            <w:r w:rsidRPr="0065107D">
              <w:rPr>
                <w:bCs/>
              </w:rPr>
              <w:t>Modulation Order</w:t>
            </w:r>
            <w:r w:rsidRPr="0065107D">
              <w:rPr>
                <w:bCs/>
              </w:rPr>
              <w:br/>
            </w:r>
            <w:r w:rsidRPr="0065107D">
              <w:rPr>
                <w:i/>
              </w:rPr>
              <w:t xml:space="preserve"> </w:t>
            </w:r>
            <w:proofErr w:type="spellStart"/>
            <w:r w:rsidRPr="0065107D">
              <w:rPr>
                <w:i/>
              </w:rPr>
              <w:t>Q</w:t>
            </w:r>
            <w:r w:rsidRPr="0065107D">
              <w:rPr>
                <w:i/>
                <w:vertAlign w:val="subscript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C8E03A" w14:textId="77777777" w:rsidR="002865F2" w:rsidRPr="0065107D" w:rsidRDefault="002865F2" w:rsidP="002C6896">
            <w:pPr>
              <w:pStyle w:val="TAH"/>
            </w:pPr>
            <w:r w:rsidRPr="0065107D">
              <w:rPr>
                <w:bCs/>
              </w:rPr>
              <w:t xml:space="preserve">Target code Rate </w:t>
            </w:r>
            <w:r w:rsidRPr="0065107D">
              <w:rPr>
                <w:bCs/>
                <w:i/>
              </w:rPr>
              <w:t xml:space="preserve">R </w:t>
            </w:r>
            <w:r w:rsidRPr="0065107D">
              <w:t>x [1024]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34EF8D9" w14:textId="77777777" w:rsidR="002865F2" w:rsidRPr="0065107D" w:rsidRDefault="002865F2" w:rsidP="002C6896">
            <w:pPr>
              <w:pStyle w:val="TAH"/>
              <w:rPr>
                <w:bCs/>
              </w:rPr>
            </w:pPr>
            <w:r w:rsidRPr="0065107D">
              <w:rPr>
                <w:bCs/>
              </w:rPr>
              <w:t>Spectral</w:t>
            </w:r>
          </w:p>
          <w:p w14:paraId="57AD6656" w14:textId="77777777" w:rsidR="002865F2" w:rsidRPr="0065107D" w:rsidRDefault="002865F2" w:rsidP="002C6896">
            <w:pPr>
              <w:pStyle w:val="TAH"/>
              <w:rPr>
                <w:bCs/>
              </w:rPr>
            </w:pPr>
            <w:r w:rsidRPr="0065107D">
              <w:rPr>
                <w:bCs/>
              </w:rPr>
              <w:t>efficiency</w:t>
            </w:r>
          </w:p>
        </w:tc>
      </w:tr>
      <w:tr w:rsidR="002865F2" w:rsidRPr="0065107D" w14:paraId="13DFBD60" w14:textId="77777777" w:rsidTr="002C6896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0189C2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0EA0C2" w14:textId="77777777" w:rsidR="002865F2" w:rsidRPr="0065107D" w:rsidRDefault="002865F2" w:rsidP="002C6896">
            <w:pPr>
              <w:pStyle w:val="TAC"/>
            </w:pPr>
            <w:r w:rsidRPr="0065107D"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FEAE" w14:textId="77777777" w:rsidR="002865F2" w:rsidRPr="0065107D" w:rsidRDefault="002865F2" w:rsidP="002C6896">
            <w:pPr>
              <w:pStyle w:val="TAC"/>
            </w:pPr>
            <w:r w:rsidRPr="0065107D">
              <w:t>120</w:t>
            </w:r>
          </w:p>
        </w:tc>
        <w:tc>
          <w:tcPr>
            <w:tcW w:w="19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28A3" w14:textId="77777777" w:rsidR="002865F2" w:rsidRPr="0065107D" w:rsidRDefault="002865F2" w:rsidP="002C6896">
            <w:pPr>
              <w:pStyle w:val="TAC"/>
            </w:pPr>
            <w:r w:rsidRPr="0065107D">
              <w:t>0.2344</w:t>
            </w:r>
          </w:p>
        </w:tc>
      </w:tr>
      <w:tr w:rsidR="002865F2" w:rsidRPr="0065107D" w14:paraId="2ADB3F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70BC48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F3D6AB" w14:textId="77777777" w:rsidR="002865F2" w:rsidRPr="0065107D" w:rsidRDefault="002865F2" w:rsidP="002C6896">
            <w:pPr>
              <w:pStyle w:val="TAC"/>
            </w:pPr>
            <w:r w:rsidRPr="0065107D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705" w14:textId="77777777" w:rsidR="002865F2" w:rsidRPr="0065107D" w:rsidRDefault="002865F2" w:rsidP="002C6896">
            <w:pPr>
              <w:pStyle w:val="TAC"/>
            </w:pPr>
            <w:r w:rsidRPr="0065107D">
              <w:t>193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700C" w14:textId="77777777" w:rsidR="002865F2" w:rsidRPr="0065107D" w:rsidRDefault="002865F2" w:rsidP="002C6896">
            <w:pPr>
              <w:pStyle w:val="TAC"/>
            </w:pPr>
            <w:r w:rsidRPr="0065107D">
              <w:t>0.3770</w:t>
            </w:r>
          </w:p>
        </w:tc>
      </w:tr>
      <w:tr w:rsidR="002865F2" w:rsidRPr="0065107D" w14:paraId="3877A26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0E7C2A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BE28B5" w14:textId="77777777" w:rsidR="002865F2" w:rsidRPr="0065107D" w:rsidRDefault="002865F2" w:rsidP="002C6896">
            <w:pPr>
              <w:pStyle w:val="TAC"/>
            </w:pPr>
            <w:r w:rsidRPr="0065107D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C3E" w14:textId="77777777" w:rsidR="002865F2" w:rsidRPr="0065107D" w:rsidRDefault="002865F2" w:rsidP="002C6896">
            <w:pPr>
              <w:pStyle w:val="TAC"/>
            </w:pPr>
            <w:r w:rsidRPr="0065107D">
              <w:t>449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3AC0" w14:textId="77777777" w:rsidR="002865F2" w:rsidRPr="0065107D" w:rsidRDefault="002865F2" w:rsidP="002C6896">
            <w:pPr>
              <w:pStyle w:val="TAC"/>
            </w:pPr>
            <w:r w:rsidRPr="0065107D">
              <w:t>0.8770</w:t>
            </w:r>
          </w:p>
        </w:tc>
      </w:tr>
      <w:tr w:rsidR="002865F2" w:rsidRPr="0065107D" w14:paraId="25C2BAA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9D482A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E666CD" w14:textId="77777777" w:rsidR="002865F2" w:rsidRPr="0065107D" w:rsidRDefault="002865F2" w:rsidP="002C6896">
            <w:pPr>
              <w:pStyle w:val="TAC"/>
            </w:pPr>
            <w:r w:rsidRPr="0065107D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7D64" w14:textId="77777777" w:rsidR="002865F2" w:rsidRPr="0065107D" w:rsidRDefault="002865F2" w:rsidP="002C6896">
            <w:pPr>
              <w:pStyle w:val="TAC"/>
            </w:pPr>
            <w:r w:rsidRPr="0065107D">
              <w:t>378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6B00" w14:textId="77777777" w:rsidR="002865F2" w:rsidRPr="0065107D" w:rsidRDefault="002865F2" w:rsidP="002C6896">
            <w:pPr>
              <w:pStyle w:val="TAC"/>
            </w:pPr>
            <w:r w:rsidRPr="0065107D">
              <w:t>1.4766</w:t>
            </w:r>
          </w:p>
        </w:tc>
      </w:tr>
      <w:tr w:rsidR="002865F2" w:rsidRPr="0065107D" w14:paraId="55173DE0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7EDEAD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31560F" w14:textId="77777777" w:rsidR="002865F2" w:rsidRPr="0065107D" w:rsidRDefault="002865F2" w:rsidP="002C6896">
            <w:pPr>
              <w:pStyle w:val="TAC"/>
            </w:pPr>
            <w:r w:rsidRPr="0065107D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4AA" w14:textId="77777777" w:rsidR="002865F2" w:rsidRPr="0065107D" w:rsidRDefault="002865F2" w:rsidP="002C6896">
            <w:pPr>
              <w:pStyle w:val="TAC"/>
            </w:pPr>
            <w:r w:rsidRPr="0065107D">
              <w:t>490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E815" w14:textId="77777777" w:rsidR="002865F2" w:rsidRPr="0065107D" w:rsidRDefault="002865F2" w:rsidP="002C6896">
            <w:pPr>
              <w:pStyle w:val="TAC"/>
            </w:pPr>
            <w:r w:rsidRPr="0065107D">
              <w:t>1.9141</w:t>
            </w:r>
          </w:p>
        </w:tc>
      </w:tr>
      <w:tr w:rsidR="002865F2" w:rsidRPr="0065107D" w14:paraId="031A34F8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ADA8D1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325016" w14:textId="77777777" w:rsidR="002865F2" w:rsidRPr="0065107D" w:rsidRDefault="002865F2" w:rsidP="002C6896">
            <w:pPr>
              <w:pStyle w:val="TAC"/>
            </w:pPr>
            <w:r w:rsidRPr="0065107D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4711" w14:textId="77777777" w:rsidR="002865F2" w:rsidRPr="0065107D" w:rsidRDefault="002865F2" w:rsidP="002C6896">
            <w:pPr>
              <w:pStyle w:val="TAC"/>
            </w:pPr>
            <w:r w:rsidRPr="0065107D"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204F" w14:textId="77777777" w:rsidR="002865F2" w:rsidRPr="0065107D" w:rsidRDefault="002865F2" w:rsidP="002C6896">
            <w:pPr>
              <w:pStyle w:val="TAC"/>
            </w:pPr>
            <w:r w:rsidRPr="0065107D">
              <w:t>2.4063</w:t>
            </w:r>
          </w:p>
        </w:tc>
      </w:tr>
      <w:tr w:rsidR="002865F2" w:rsidRPr="0065107D" w14:paraId="031D8B80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6EBF66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B17376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6AAF" w14:textId="77777777" w:rsidR="002865F2" w:rsidRPr="0065107D" w:rsidRDefault="002865F2" w:rsidP="002C6896">
            <w:pPr>
              <w:pStyle w:val="TAC"/>
            </w:pPr>
            <w:r w:rsidRPr="0065107D">
              <w:t>466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75F3" w14:textId="77777777" w:rsidR="002865F2" w:rsidRPr="0065107D" w:rsidRDefault="002865F2" w:rsidP="002C6896">
            <w:pPr>
              <w:pStyle w:val="TAC"/>
            </w:pPr>
            <w:r w:rsidRPr="0065107D">
              <w:t>2.7305</w:t>
            </w:r>
          </w:p>
        </w:tc>
      </w:tr>
      <w:tr w:rsidR="002865F2" w:rsidRPr="0065107D" w14:paraId="3184B41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7D6507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8997882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E38D" w14:textId="77777777" w:rsidR="002865F2" w:rsidRPr="0065107D" w:rsidRDefault="002865F2" w:rsidP="002C6896">
            <w:pPr>
              <w:pStyle w:val="TAC"/>
            </w:pPr>
            <w:r w:rsidRPr="0065107D">
              <w:t>517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745" w14:textId="77777777" w:rsidR="002865F2" w:rsidRPr="0065107D" w:rsidRDefault="002865F2" w:rsidP="002C6896">
            <w:pPr>
              <w:pStyle w:val="TAC"/>
            </w:pPr>
            <w:r w:rsidRPr="0065107D">
              <w:t>3.0293</w:t>
            </w:r>
          </w:p>
        </w:tc>
      </w:tr>
      <w:tr w:rsidR="002865F2" w:rsidRPr="0065107D" w14:paraId="5D96C44E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FE5B55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B029875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8C68" w14:textId="77777777" w:rsidR="002865F2" w:rsidRPr="0065107D" w:rsidRDefault="002865F2" w:rsidP="002C6896">
            <w:pPr>
              <w:pStyle w:val="TAC"/>
            </w:pPr>
            <w:r w:rsidRPr="0065107D">
              <w:t>567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4BB1" w14:textId="77777777" w:rsidR="002865F2" w:rsidRPr="0065107D" w:rsidRDefault="002865F2" w:rsidP="002C6896">
            <w:pPr>
              <w:pStyle w:val="TAC"/>
            </w:pPr>
            <w:r w:rsidRPr="0065107D">
              <w:t>3.3223</w:t>
            </w:r>
          </w:p>
        </w:tc>
      </w:tr>
      <w:tr w:rsidR="002865F2" w:rsidRPr="0065107D" w14:paraId="1673061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F5B9AD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CE11DC8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5EC" w14:textId="77777777" w:rsidR="002865F2" w:rsidRPr="0065107D" w:rsidRDefault="002865F2" w:rsidP="002C6896">
            <w:pPr>
              <w:pStyle w:val="TAC"/>
            </w:pPr>
            <w:r w:rsidRPr="0065107D"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E0E" w14:textId="77777777" w:rsidR="002865F2" w:rsidRPr="0065107D" w:rsidRDefault="002865F2" w:rsidP="002C6896">
            <w:pPr>
              <w:pStyle w:val="TAC"/>
            </w:pPr>
            <w:r w:rsidRPr="0065107D">
              <w:t>3.6094</w:t>
            </w:r>
          </w:p>
        </w:tc>
      </w:tr>
      <w:tr w:rsidR="002865F2" w:rsidRPr="0065107D" w14:paraId="12339C4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BD19B0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28F4868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A4F5" w14:textId="77777777" w:rsidR="002865F2" w:rsidRPr="0065107D" w:rsidRDefault="002865F2" w:rsidP="002C6896">
            <w:pPr>
              <w:pStyle w:val="TAC"/>
            </w:pPr>
            <w:r w:rsidRPr="0065107D">
              <w:t>666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296B" w14:textId="77777777" w:rsidR="002865F2" w:rsidRPr="0065107D" w:rsidRDefault="002865F2" w:rsidP="002C6896">
            <w:pPr>
              <w:pStyle w:val="TAC"/>
            </w:pPr>
            <w:r w:rsidRPr="0065107D">
              <w:t>3.9023</w:t>
            </w:r>
          </w:p>
        </w:tc>
      </w:tr>
      <w:tr w:rsidR="002865F2" w:rsidRPr="0065107D" w14:paraId="1B5F36D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FE2DCC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2FDBB1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D8BC" w14:textId="77777777" w:rsidR="002865F2" w:rsidRPr="0065107D" w:rsidRDefault="002865F2" w:rsidP="002C6896">
            <w:pPr>
              <w:pStyle w:val="TAC"/>
            </w:pPr>
            <w:r w:rsidRPr="0065107D">
              <w:t>719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06B" w14:textId="77777777" w:rsidR="002865F2" w:rsidRPr="0065107D" w:rsidRDefault="002865F2" w:rsidP="002C6896">
            <w:pPr>
              <w:pStyle w:val="TAC"/>
            </w:pPr>
            <w:r w:rsidRPr="0065107D">
              <w:t>4.2129</w:t>
            </w:r>
          </w:p>
        </w:tc>
      </w:tr>
      <w:tr w:rsidR="002865F2" w:rsidRPr="0065107D" w14:paraId="5967EF5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C75AAD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EE7BC3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44F" w14:textId="77777777" w:rsidR="002865F2" w:rsidRPr="0065107D" w:rsidRDefault="002865F2" w:rsidP="002C6896">
            <w:pPr>
              <w:pStyle w:val="TAC"/>
            </w:pPr>
            <w:r w:rsidRPr="0065107D">
              <w:t>772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3493" w14:textId="77777777" w:rsidR="002865F2" w:rsidRPr="0065107D" w:rsidRDefault="002865F2" w:rsidP="002C6896">
            <w:pPr>
              <w:pStyle w:val="TAC"/>
            </w:pPr>
            <w:r w:rsidRPr="0065107D">
              <w:t>4.5234</w:t>
            </w:r>
          </w:p>
        </w:tc>
      </w:tr>
      <w:tr w:rsidR="002865F2" w:rsidRPr="0065107D" w14:paraId="1C8AD032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562498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C686FB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01A8" w14:textId="77777777" w:rsidR="002865F2" w:rsidRPr="0065107D" w:rsidRDefault="002865F2" w:rsidP="002C6896">
            <w:pPr>
              <w:pStyle w:val="TAC"/>
            </w:pPr>
            <w:r w:rsidRPr="0065107D">
              <w:t>822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5E6" w14:textId="77777777" w:rsidR="002865F2" w:rsidRPr="0065107D" w:rsidRDefault="002865F2" w:rsidP="002C6896">
            <w:pPr>
              <w:pStyle w:val="TAC"/>
            </w:pPr>
            <w:r w:rsidRPr="0065107D">
              <w:t>4.8164</w:t>
            </w:r>
          </w:p>
        </w:tc>
      </w:tr>
      <w:tr w:rsidR="002865F2" w:rsidRPr="0065107D" w14:paraId="29D23D32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61C504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CFDC6F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47B9" w14:textId="77777777" w:rsidR="002865F2" w:rsidRPr="0065107D" w:rsidRDefault="002865F2" w:rsidP="002C6896">
            <w:pPr>
              <w:pStyle w:val="TAC"/>
            </w:pPr>
            <w:r w:rsidRPr="0065107D">
              <w:t>873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3CED" w14:textId="77777777" w:rsidR="002865F2" w:rsidRPr="0065107D" w:rsidRDefault="002865F2" w:rsidP="002C6896">
            <w:pPr>
              <w:pStyle w:val="TAC"/>
            </w:pPr>
            <w:r w:rsidRPr="0065107D">
              <w:t>5.1152</w:t>
            </w:r>
          </w:p>
        </w:tc>
      </w:tr>
      <w:tr w:rsidR="002865F2" w:rsidRPr="0065107D" w14:paraId="0D3B415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826CA0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8DF837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1166" w14:textId="77777777" w:rsidR="002865F2" w:rsidRPr="0065107D" w:rsidRDefault="002865F2" w:rsidP="002C6896">
            <w:pPr>
              <w:pStyle w:val="TAC"/>
            </w:pPr>
            <w:r w:rsidRPr="0065107D">
              <w:t>682.5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CF7" w14:textId="77777777" w:rsidR="002865F2" w:rsidRPr="0065107D" w:rsidRDefault="002865F2" w:rsidP="002C6896">
            <w:pPr>
              <w:pStyle w:val="TAC"/>
            </w:pPr>
            <w:r w:rsidRPr="0065107D">
              <w:t>5.3320</w:t>
            </w:r>
          </w:p>
        </w:tc>
      </w:tr>
      <w:tr w:rsidR="002865F2" w:rsidRPr="0065107D" w14:paraId="1E91898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4605F0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5E9A88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525" w14:textId="77777777" w:rsidR="002865F2" w:rsidRPr="0065107D" w:rsidRDefault="002865F2" w:rsidP="002C6896">
            <w:pPr>
              <w:pStyle w:val="TAC"/>
            </w:pPr>
            <w:r w:rsidRPr="0065107D">
              <w:t>711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24E" w14:textId="77777777" w:rsidR="002865F2" w:rsidRPr="0065107D" w:rsidRDefault="002865F2" w:rsidP="002C6896">
            <w:pPr>
              <w:pStyle w:val="TAC"/>
            </w:pPr>
            <w:r w:rsidRPr="0065107D">
              <w:t>5.5547</w:t>
            </w:r>
          </w:p>
        </w:tc>
      </w:tr>
      <w:tr w:rsidR="002865F2" w:rsidRPr="0065107D" w14:paraId="0DD011F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562662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0B60BC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CBB0" w14:textId="77777777" w:rsidR="002865F2" w:rsidRPr="0065107D" w:rsidRDefault="002865F2" w:rsidP="002C6896">
            <w:pPr>
              <w:pStyle w:val="TAC"/>
            </w:pPr>
            <w:r w:rsidRPr="0065107D">
              <w:t>754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EC0A" w14:textId="77777777" w:rsidR="002865F2" w:rsidRPr="0065107D" w:rsidRDefault="002865F2" w:rsidP="002C6896">
            <w:pPr>
              <w:pStyle w:val="TAC"/>
            </w:pPr>
            <w:r w:rsidRPr="0065107D">
              <w:t>5.8906</w:t>
            </w:r>
          </w:p>
        </w:tc>
      </w:tr>
      <w:tr w:rsidR="002865F2" w:rsidRPr="0065107D" w14:paraId="00AEE1C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4D7AB6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694D04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756F" w14:textId="77777777" w:rsidR="002865F2" w:rsidRPr="0065107D" w:rsidRDefault="002865F2" w:rsidP="002C6896">
            <w:pPr>
              <w:pStyle w:val="TAC"/>
            </w:pPr>
            <w:r w:rsidRPr="0065107D">
              <w:t>797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225" w14:textId="77777777" w:rsidR="002865F2" w:rsidRPr="0065107D" w:rsidRDefault="002865F2" w:rsidP="002C6896">
            <w:pPr>
              <w:pStyle w:val="TAC"/>
            </w:pPr>
            <w:r w:rsidRPr="0065107D">
              <w:t>6.2266</w:t>
            </w:r>
          </w:p>
        </w:tc>
      </w:tr>
      <w:tr w:rsidR="002865F2" w:rsidRPr="0065107D" w14:paraId="622978A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19061B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0C2016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CEF9" w14:textId="77777777" w:rsidR="002865F2" w:rsidRPr="0065107D" w:rsidRDefault="002865F2" w:rsidP="002C6896">
            <w:pPr>
              <w:pStyle w:val="TAC"/>
            </w:pPr>
            <w:r w:rsidRPr="0065107D">
              <w:t>841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FE59" w14:textId="77777777" w:rsidR="002865F2" w:rsidRPr="0065107D" w:rsidRDefault="002865F2" w:rsidP="002C6896">
            <w:pPr>
              <w:pStyle w:val="TAC"/>
            </w:pPr>
            <w:r w:rsidRPr="0065107D">
              <w:t>6.5703</w:t>
            </w:r>
          </w:p>
        </w:tc>
      </w:tr>
      <w:tr w:rsidR="002865F2" w:rsidRPr="0065107D" w14:paraId="602A1F6E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062363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8877D0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414E" w14:textId="77777777" w:rsidR="002865F2" w:rsidRPr="0065107D" w:rsidRDefault="002865F2" w:rsidP="002C6896">
            <w:pPr>
              <w:pStyle w:val="TAC"/>
            </w:pPr>
            <w:r w:rsidRPr="0065107D">
              <w:t>885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F8A" w14:textId="77777777" w:rsidR="002865F2" w:rsidRPr="0065107D" w:rsidRDefault="002865F2" w:rsidP="002C6896">
            <w:pPr>
              <w:pStyle w:val="TAC"/>
            </w:pPr>
            <w:r w:rsidRPr="0065107D">
              <w:t>6.9141</w:t>
            </w:r>
          </w:p>
        </w:tc>
      </w:tr>
      <w:tr w:rsidR="002865F2" w:rsidRPr="0065107D" w14:paraId="3CAE59EF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04B80B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F156C38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B3D" w14:textId="77777777" w:rsidR="002865F2" w:rsidRPr="0065107D" w:rsidRDefault="002865F2" w:rsidP="002C6896">
            <w:pPr>
              <w:pStyle w:val="TAC"/>
            </w:pPr>
            <w:r w:rsidRPr="0065107D">
              <w:t>916.5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0428" w14:textId="77777777" w:rsidR="002865F2" w:rsidRPr="0065107D" w:rsidRDefault="002865F2" w:rsidP="002C6896">
            <w:pPr>
              <w:pStyle w:val="TAC"/>
            </w:pPr>
            <w:r w:rsidRPr="0065107D">
              <w:t>7.1602</w:t>
            </w:r>
          </w:p>
        </w:tc>
      </w:tr>
      <w:tr w:rsidR="002865F2" w:rsidRPr="0065107D" w14:paraId="42B09AF7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BCF2C8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BA84AC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627" w14:textId="77777777" w:rsidR="002865F2" w:rsidRPr="0065107D" w:rsidRDefault="002865F2" w:rsidP="002C6896">
            <w:pPr>
              <w:pStyle w:val="TAC"/>
            </w:pPr>
            <w:r w:rsidRPr="0065107D"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71F" w14:textId="77777777" w:rsidR="002865F2" w:rsidRPr="0065107D" w:rsidRDefault="002865F2" w:rsidP="002C6896">
            <w:pPr>
              <w:pStyle w:val="TAC"/>
            </w:pPr>
            <w:r w:rsidRPr="0065107D">
              <w:t>7.4063</w:t>
            </w:r>
          </w:p>
        </w:tc>
      </w:tr>
      <w:tr w:rsidR="002865F2" w:rsidRPr="0065107D" w14:paraId="6ECFBC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35D33F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BF61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9525" w14:textId="77777777" w:rsidR="002865F2" w:rsidRPr="0065107D" w:rsidRDefault="002865F2" w:rsidP="002C6896">
            <w:pPr>
              <w:pStyle w:val="TAC"/>
            </w:pPr>
            <w:r w:rsidRPr="0065107D">
              <w:rPr>
                <w:lang w:eastAsia="zh-CN"/>
              </w:rPr>
              <w:t>805.5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B364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7.8662</w:t>
            </w:r>
          </w:p>
        </w:tc>
      </w:tr>
      <w:tr w:rsidR="002865F2" w:rsidRPr="0065107D" w14:paraId="57E1C52B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6E0575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1EF6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ABD2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853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52B6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  <w:lang w:eastAsia="en-GB"/>
              </w:rPr>
              <w:t>8.3301</w:t>
            </w:r>
          </w:p>
        </w:tc>
      </w:tr>
      <w:tr w:rsidR="002865F2" w:rsidRPr="0065107D" w14:paraId="1F86B3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55E42C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2334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7D13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900.5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0D0E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8.7939</w:t>
            </w:r>
          </w:p>
        </w:tc>
      </w:tr>
      <w:tr w:rsidR="002865F2" w:rsidRPr="0065107D" w14:paraId="5953FF87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8F887D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CE91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827E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F23E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9.2578</w:t>
            </w:r>
          </w:p>
        </w:tc>
      </w:tr>
      <w:tr w:rsidR="002865F2" w:rsidRPr="0065107D" w14:paraId="7174E08F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7EB111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968B" w14:textId="77777777" w:rsidR="002865F2" w:rsidRPr="0065107D" w:rsidRDefault="002865F2" w:rsidP="002C6896">
            <w:pPr>
              <w:pStyle w:val="TAC"/>
            </w:pPr>
            <w:r w:rsidRPr="0065107D">
              <w:t>2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2344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  <w:tr w:rsidR="002865F2" w:rsidRPr="0065107D" w14:paraId="718188F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D7CDA1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60C0" w14:textId="77777777" w:rsidR="002865F2" w:rsidRPr="0065107D" w:rsidRDefault="002865F2" w:rsidP="002C6896">
            <w:pPr>
              <w:pStyle w:val="TAC"/>
            </w:pPr>
            <w:r w:rsidRPr="0065107D">
              <w:t>4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4F43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  <w:tr w:rsidR="002865F2" w:rsidRPr="0065107D" w14:paraId="5054654B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6F69F5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9EC3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98FA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  <w:tr w:rsidR="002865F2" w:rsidRPr="0065107D" w14:paraId="4166C98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BECA1C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622C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0F31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  <w:tr w:rsidR="002865F2" w:rsidRPr="0065107D" w14:paraId="5848EE69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4D39B3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47B7" w14:textId="77777777" w:rsidR="002865F2" w:rsidRPr="0065107D" w:rsidRDefault="002865F2" w:rsidP="002C6896">
            <w:pPr>
              <w:pStyle w:val="TAC"/>
            </w:pPr>
            <w:r w:rsidRPr="0065107D">
              <w:t>10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2074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</w:tbl>
    <w:p w14:paraId="00EF1E1F" w14:textId="77777777" w:rsidR="002865F2" w:rsidRPr="0065107D" w:rsidRDefault="002865F2" w:rsidP="002865F2"/>
    <w:p w14:paraId="682C792B" w14:textId="77777777" w:rsidR="002865F2" w:rsidRPr="0065107D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865F2" w:rsidRPr="0065107D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BCEA5" w14:textId="77777777" w:rsidR="00E41624" w:rsidRDefault="00E41624">
      <w:pPr>
        <w:spacing w:after="0"/>
      </w:pPr>
      <w:r>
        <w:separator/>
      </w:r>
    </w:p>
  </w:endnote>
  <w:endnote w:type="continuationSeparator" w:id="0">
    <w:p w14:paraId="4C8B3090" w14:textId="77777777" w:rsidR="00E41624" w:rsidRDefault="00E41624">
      <w:pPr>
        <w:spacing w:after="0"/>
      </w:pPr>
      <w:r>
        <w:continuationSeparator/>
      </w:r>
    </w:p>
  </w:endnote>
  <w:endnote w:type="continuationNotice" w:id="1">
    <w:p w14:paraId="420E16C8" w14:textId="77777777" w:rsidR="00E41624" w:rsidRDefault="00E416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E41624" w:rsidRDefault="00E416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41624" w:rsidRDefault="00E41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9E689" w14:textId="77777777" w:rsidR="00E41624" w:rsidRDefault="00E41624">
      <w:pPr>
        <w:spacing w:after="0"/>
      </w:pPr>
      <w:r>
        <w:separator/>
      </w:r>
    </w:p>
  </w:footnote>
  <w:footnote w:type="continuationSeparator" w:id="0">
    <w:p w14:paraId="7712A6F7" w14:textId="77777777" w:rsidR="00E41624" w:rsidRDefault="00E41624">
      <w:pPr>
        <w:spacing w:after="0"/>
      </w:pPr>
      <w:r>
        <w:continuationSeparator/>
      </w:r>
    </w:p>
  </w:footnote>
  <w:footnote w:type="continuationNotice" w:id="1">
    <w:p w14:paraId="04875502" w14:textId="77777777" w:rsidR="00E41624" w:rsidRDefault="00E416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E41624" w:rsidRDefault="00E416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12"/>
  </w:num>
  <w:num w:numId="9">
    <w:abstractNumId w:val="10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  <w:num w:numId="14">
    <w:abstractNumId w:val="2"/>
  </w:num>
  <w:num w:numId="1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3CB2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29FF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73F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134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4F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5FF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94F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250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07D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9E6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6BC8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153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994"/>
    <w:rsid w:val="008D2B5D"/>
    <w:rsid w:val="008D2C1B"/>
    <w:rsid w:val="008D2EFC"/>
    <w:rsid w:val="008D3A1C"/>
    <w:rsid w:val="008D3FD5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5E0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49D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4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6F06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AB6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5D90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841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9E6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B09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09E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2022-01-10T14:10:00Z</dcterms:modified>
</cp:coreProperties>
</file>